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56" w:rsidRDefault="00732456" w:rsidP="00E408E0">
      <w:pPr>
        <w:spacing w:before="100" w:beforeAutospacing="1" w:after="80" w:line="280" w:lineRule="exact"/>
        <w:jc w:val="both"/>
        <w:rPr>
          <w:b/>
          <w:bCs/>
          <w:sz w:val="36"/>
          <w:szCs w:val="36"/>
        </w:rPr>
      </w:pPr>
    </w:p>
    <w:p w:rsidR="00732456" w:rsidRPr="00E408E0" w:rsidRDefault="00732456" w:rsidP="00E408E0">
      <w:pPr>
        <w:spacing w:before="100" w:beforeAutospacing="1" w:after="80" w:line="280" w:lineRule="exact"/>
        <w:jc w:val="both"/>
        <w:rPr>
          <w:b/>
          <w:bCs/>
          <w:sz w:val="36"/>
          <w:szCs w:val="36"/>
        </w:rPr>
      </w:pPr>
      <w:r w:rsidRPr="00E408E0">
        <w:rPr>
          <w:b/>
          <w:bCs/>
          <w:sz w:val="36"/>
          <w:szCs w:val="36"/>
        </w:rPr>
        <w:t>Project of the Year (POY) Award 2014 – 2015</w:t>
      </w:r>
    </w:p>
    <w:p w:rsidR="00732456" w:rsidRPr="00E408E0" w:rsidRDefault="00732456" w:rsidP="00E408E0">
      <w:pPr>
        <w:spacing w:before="100" w:beforeAutospacing="1" w:after="80" w:line="280" w:lineRule="exact"/>
        <w:jc w:val="both"/>
        <w:rPr>
          <w:b/>
          <w:bCs/>
          <w:sz w:val="36"/>
          <w:szCs w:val="36"/>
        </w:rPr>
      </w:pPr>
      <w:r w:rsidRPr="00E408E0">
        <w:rPr>
          <w:b/>
          <w:bCs/>
          <w:sz w:val="36"/>
          <w:szCs w:val="36"/>
        </w:rPr>
        <w:t xml:space="preserve">Nomination </w:t>
      </w:r>
      <w:r w:rsidR="00B07B2F">
        <w:rPr>
          <w:b/>
          <w:bCs/>
          <w:sz w:val="36"/>
          <w:szCs w:val="36"/>
        </w:rPr>
        <w:t>Form</w:t>
      </w:r>
    </w:p>
    <w:p w:rsidR="00732456" w:rsidRPr="00E408E0" w:rsidRDefault="00D5365E" w:rsidP="00E408E0">
      <w:pPr>
        <w:spacing w:before="100" w:beforeAutospacing="1" w:after="80" w:line="280" w:lineRule="exact"/>
        <w:jc w:val="both"/>
        <w:rPr>
          <w:b/>
          <w:bCs/>
          <w:sz w:val="36"/>
          <w:szCs w:val="36"/>
        </w:rPr>
      </w:pPr>
      <w:bookmarkStart w:id="0" w:name="_Toc259708788"/>
      <w:r>
        <w:rPr>
          <w:b/>
          <w:bCs/>
          <w:sz w:val="36"/>
          <w:szCs w:val="36"/>
        </w:rPr>
        <w:t xml:space="preserve">SPMI </w:t>
      </w:r>
      <w:r w:rsidR="00732456" w:rsidRPr="00E408E0">
        <w:rPr>
          <w:b/>
          <w:bCs/>
          <w:sz w:val="36"/>
          <w:szCs w:val="36"/>
        </w:rPr>
        <w:t xml:space="preserve">POY Award: Business </w:t>
      </w:r>
      <w:r>
        <w:rPr>
          <w:b/>
          <w:bCs/>
          <w:sz w:val="36"/>
          <w:szCs w:val="36"/>
        </w:rPr>
        <w:t>&amp;</w:t>
      </w:r>
      <w:r w:rsidR="00B07B2F">
        <w:rPr>
          <w:b/>
          <w:bCs/>
          <w:sz w:val="36"/>
          <w:szCs w:val="36"/>
        </w:rPr>
        <w:t xml:space="preserve"> Information Systems category</w:t>
      </w:r>
    </w:p>
    <w:p w:rsidR="00732456" w:rsidRPr="00E408E0" w:rsidRDefault="00732456" w:rsidP="005051A7">
      <w:pPr>
        <w:pStyle w:val="Subtitle"/>
        <w:rPr>
          <w:rFonts w:ascii="Cambria" w:hAnsi="Cambria"/>
          <w:b/>
          <w:i w:val="0"/>
          <w:color w:val="auto"/>
        </w:rPr>
      </w:pPr>
    </w:p>
    <w:p w:rsidR="00732456" w:rsidRPr="00E408E0" w:rsidRDefault="00732456" w:rsidP="005051A7">
      <w:pPr>
        <w:pStyle w:val="Subtitle"/>
        <w:rPr>
          <w:rFonts w:ascii="Cambria" w:hAnsi="Cambria"/>
          <w:b/>
          <w:i w:val="0"/>
          <w:color w:val="auto"/>
        </w:rPr>
      </w:pPr>
      <w:r w:rsidRPr="00E408E0">
        <w:rPr>
          <w:rFonts w:ascii="Cambria" w:hAnsi="Cambria"/>
          <w:b/>
          <w:i w:val="0"/>
          <w:color w:val="auto"/>
        </w:rPr>
        <w:t>Eligibility Verification</w:t>
      </w:r>
      <w:bookmarkEnd w:id="0"/>
    </w:p>
    <w:p w:rsidR="00732456" w:rsidRPr="00E408E0" w:rsidRDefault="00732456" w:rsidP="005051A7">
      <w:pPr>
        <w:rPr>
          <w:rFonts w:cs="Calibri"/>
        </w:rPr>
      </w:pPr>
      <w:r w:rsidRPr="00E408E0">
        <w:rPr>
          <w:rFonts w:cs="Calibri"/>
        </w:rPr>
        <w:t>The requirements for the P</w:t>
      </w:r>
      <w:r>
        <w:rPr>
          <w:rFonts w:cs="Calibri"/>
        </w:rPr>
        <w:t xml:space="preserve">OY </w:t>
      </w:r>
      <w:r w:rsidRPr="00E408E0">
        <w:rPr>
          <w:rFonts w:cs="Calibri"/>
        </w:rPr>
        <w:t>Award: Business and Information Systems Award are as follows:</w:t>
      </w:r>
    </w:p>
    <w:p w:rsidR="00732456" w:rsidRPr="00E408E0" w:rsidRDefault="00732456" w:rsidP="00546460">
      <w:pPr>
        <w:pStyle w:val="NormalWeb"/>
        <w:numPr>
          <w:ilvl w:val="0"/>
          <w:numId w:val="29"/>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 xml:space="preserve">The project must have been completed between </w:t>
      </w:r>
      <w:r w:rsidRPr="00E408E0">
        <w:rPr>
          <w:rFonts w:ascii="Cambria" w:hAnsi="Cambria" w:cs="Calibri"/>
          <w:u w:val="single"/>
        </w:rPr>
        <w:t>01.</w:t>
      </w:r>
      <w:r w:rsidRPr="00E408E0">
        <w:rPr>
          <w:rFonts w:ascii="Cambria" w:hAnsi="Cambria" w:cs="Calibri"/>
          <w:color w:val="000000"/>
          <w:u w:val="single"/>
        </w:rPr>
        <w:t>September 2012 and 30.September. 2014</w:t>
      </w:r>
      <w:r w:rsidRPr="00E408E0">
        <w:rPr>
          <w:rFonts w:ascii="Cambria" w:hAnsi="Cambria" w:cs="Calibri"/>
        </w:rPr>
        <w:t xml:space="preserve">. </w:t>
      </w:r>
    </w:p>
    <w:p w:rsidR="00732456" w:rsidRPr="00E408E0" w:rsidRDefault="00732456" w:rsidP="00546460">
      <w:pPr>
        <w:pStyle w:val="NormalWeb"/>
        <w:numPr>
          <w:ilvl w:val="0"/>
          <w:numId w:val="29"/>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 xml:space="preserve">The project must be </w:t>
      </w:r>
      <w:r w:rsidRPr="00E408E0">
        <w:rPr>
          <w:rFonts w:ascii="Cambria" w:hAnsi="Cambria" w:cs="Calibri"/>
          <w:color w:val="000000"/>
        </w:rPr>
        <w:t xml:space="preserve">implemented in </w:t>
      </w:r>
      <w:smartTag w:uri="urn:schemas-microsoft-com:office:smarttags" w:element="country-region">
        <w:r w:rsidRPr="00E408E0">
          <w:rPr>
            <w:rFonts w:ascii="Cambria" w:hAnsi="Cambria" w:cs="Calibri"/>
            <w:color w:val="000000"/>
          </w:rPr>
          <w:t>Singapore</w:t>
        </w:r>
      </w:smartTag>
      <w:r w:rsidRPr="00E408E0">
        <w:rPr>
          <w:rFonts w:ascii="Cambria" w:hAnsi="Cambria" w:cs="Calibri"/>
        </w:rPr>
        <w:t xml:space="preserve"> or carried out by a company based in </w:t>
      </w:r>
      <w:smartTag w:uri="urn:schemas-microsoft-com:office:smarttags" w:element="country-region">
        <w:r w:rsidRPr="00E408E0">
          <w:rPr>
            <w:rFonts w:ascii="Cambria" w:hAnsi="Cambria" w:cs="Calibri"/>
          </w:rPr>
          <w:t>Singapore</w:t>
        </w:r>
      </w:smartTag>
      <w:r w:rsidRPr="00E408E0">
        <w:rPr>
          <w:rFonts w:ascii="Cambria" w:hAnsi="Cambria" w:cs="Calibri"/>
        </w:rPr>
        <w:t xml:space="preserve"> or originated from </w:t>
      </w:r>
      <w:smartTag w:uri="urn:schemas-microsoft-com:office:smarttags" w:element="place">
        <w:smartTag w:uri="urn:schemas-microsoft-com:office:smarttags" w:element="country-region">
          <w:r w:rsidRPr="00E408E0">
            <w:rPr>
              <w:rFonts w:ascii="Cambria" w:hAnsi="Cambria" w:cs="Calibri"/>
            </w:rPr>
            <w:t>Singapore</w:t>
          </w:r>
        </w:smartTag>
      </w:smartTag>
      <w:r w:rsidRPr="00E408E0">
        <w:rPr>
          <w:rFonts w:ascii="Cambria" w:hAnsi="Cambria" w:cs="Calibri"/>
        </w:rPr>
        <w:t>.</w:t>
      </w:r>
    </w:p>
    <w:p w:rsidR="00732456" w:rsidRPr="00E408E0" w:rsidRDefault="00732456" w:rsidP="00546460">
      <w:pPr>
        <w:pStyle w:val="NormalWeb"/>
        <w:numPr>
          <w:ilvl w:val="0"/>
          <w:numId w:val="29"/>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The total size of project must meet following conditions:</w:t>
      </w:r>
    </w:p>
    <w:p w:rsidR="00732456" w:rsidRPr="00E408E0" w:rsidRDefault="00732456" w:rsidP="00546460">
      <w:pPr>
        <w:pStyle w:val="NormalWeb"/>
        <w:numPr>
          <w:ilvl w:val="0"/>
          <w:numId w:val="31"/>
        </w:numPr>
        <w:spacing w:before="0" w:beforeAutospacing="0" w:after="0" w:afterAutospacing="0"/>
        <w:ind w:left="851" w:hanging="425"/>
        <w:jc w:val="both"/>
        <w:rPr>
          <w:rFonts w:ascii="Cambria" w:hAnsi="Cambria" w:cs="Calibri"/>
        </w:rPr>
      </w:pPr>
      <w:r w:rsidRPr="00E408E0">
        <w:rPr>
          <w:rFonts w:ascii="Cambria" w:hAnsi="Cambria" w:cs="Calibri"/>
        </w:rPr>
        <w:t xml:space="preserve">Minimum budget of S$2mil, and </w:t>
      </w:r>
    </w:p>
    <w:p w:rsidR="00732456" w:rsidRPr="00E408E0" w:rsidRDefault="00732456" w:rsidP="0046175C">
      <w:pPr>
        <w:pStyle w:val="NormalWeb"/>
        <w:numPr>
          <w:ilvl w:val="0"/>
          <w:numId w:val="31"/>
        </w:numPr>
        <w:spacing w:before="0" w:beforeAutospacing="0" w:after="0" w:afterAutospacing="0"/>
        <w:ind w:left="851" w:hanging="425"/>
        <w:jc w:val="both"/>
        <w:rPr>
          <w:rFonts w:ascii="Cambria" w:hAnsi="Cambria" w:cs="Calibri"/>
        </w:rPr>
      </w:pPr>
      <w:r w:rsidRPr="00E408E0">
        <w:rPr>
          <w:rFonts w:ascii="Cambria" w:hAnsi="Cambria" w:cs="Calibri"/>
        </w:rPr>
        <w:t xml:space="preserve">25 or more team members.   </w:t>
      </w:r>
    </w:p>
    <w:p w:rsidR="00732456" w:rsidRPr="00E408E0" w:rsidRDefault="00732456" w:rsidP="00546460">
      <w:pPr>
        <w:pStyle w:val="NormalWeb"/>
        <w:numPr>
          <w:ilvl w:val="0"/>
          <w:numId w:val="30"/>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An organization cannot submit more than 3 projects per category and may submit the projects in multiple categories.</w:t>
      </w:r>
    </w:p>
    <w:p w:rsidR="00732456" w:rsidRPr="00E408E0" w:rsidRDefault="00732456" w:rsidP="00546460">
      <w:pPr>
        <w:pStyle w:val="NormalWeb"/>
        <w:numPr>
          <w:ilvl w:val="0"/>
          <w:numId w:val="30"/>
        </w:numPr>
        <w:tabs>
          <w:tab w:val="clear" w:pos="720"/>
          <w:tab w:val="num" w:pos="426"/>
        </w:tabs>
        <w:spacing w:after="0"/>
        <w:ind w:left="426" w:hanging="426"/>
        <w:jc w:val="both"/>
        <w:rPr>
          <w:rFonts w:ascii="Cambria" w:hAnsi="Cambria" w:cs="Calibri"/>
        </w:rPr>
      </w:pPr>
      <w:r w:rsidRPr="00E408E0">
        <w:rPr>
          <w:rFonts w:ascii="Cambria" w:hAnsi="Cambria" w:cs="Calibri"/>
        </w:rPr>
        <w:t>The Project has not won the PMI Distinguished Project Award.</w:t>
      </w:r>
    </w:p>
    <w:p w:rsidR="00732456" w:rsidRPr="00E408E0" w:rsidRDefault="00732456" w:rsidP="00546460">
      <w:pPr>
        <w:pStyle w:val="NormalWeb"/>
        <w:numPr>
          <w:ilvl w:val="0"/>
          <w:numId w:val="30"/>
        </w:numPr>
        <w:tabs>
          <w:tab w:val="clear" w:pos="720"/>
          <w:tab w:val="num" w:pos="426"/>
        </w:tabs>
        <w:spacing w:after="0"/>
        <w:ind w:left="426" w:hanging="426"/>
        <w:jc w:val="both"/>
        <w:rPr>
          <w:rFonts w:ascii="Cambria" w:hAnsi="Cambria" w:cs="Calibri"/>
        </w:rPr>
      </w:pPr>
      <w:r w:rsidRPr="00E408E0">
        <w:rPr>
          <w:rFonts w:ascii="Cambria" w:hAnsi="Cambria" w:cs="Calibri"/>
        </w:rPr>
        <w:t>PMI affiliation is not necessary.</w:t>
      </w:r>
    </w:p>
    <w:p w:rsidR="00732456" w:rsidRPr="00E408E0" w:rsidRDefault="00732456" w:rsidP="00546460">
      <w:pPr>
        <w:tabs>
          <w:tab w:val="num" w:pos="426"/>
        </w:tabs>
        <w:ind w:left="426" w:hanging="426"/>
      </w:pPr>
    </w:p>
    <w:p w:rsidR="00732456" w:rsidRPr="00D5365E" w:rsidRDefault="00732456" w:rsidP="00546460">
      <w:pPr>
        <w:pStyle w:val="ListParagraph"/>
        <w:numPr>
          <w:ilvl w:val="0"/>
          <w:numId w:val="5"/>
        </w:numPr>
        <w:tabs>
          <w:tab w:val="num" w:pos="426"/>
        </w:tabs>
        <w:ind w:left="426" w:hanging="426"/>
        <w:rPr>
          <w:b/>
        </w:rPr>
      </w:pPr>
      <w:r w:rsidRPr="00D5365E">
        <w:rPr>
          <w:b/>
        </w:rPr>
        <w:t xml:space="preserve">Lead Nominator Name: </w:t>
      </w:r>
    </w:p>
    <w:p w:rsidR="00732456" w:rsidRPr="00E408E0" w:rsidRDefault="00732456" w:rsidP="00546460">
      <w:pPr>
        <w:tabs>
          <w:tab w:val="num" w:pos="426"/>
        </w:tabs>
        <w:ind w:left="426" w:hanging="426"/>
      </w:pPr>
    </w:p>
    <w:p w:rsidR="00732456" w:rsidRPr="00D5365E" w:rsidRDefault="00732456" w:rsidP="00546460">
      <w:pPr>
        <w:pStyle w:val="ListParagraph"/>
        <w:numPr>
          <w:ilvl w:val="0"/>
          <w:numId w:val="5"/>
        </w:numPr>
        <w:tabs>
          <w:tab w:val="num" w:pos="426"/>
        </w:tabs>
        <w:ind w:left="426" w:hanging="426"/>
        <w:rPr>
          <w:b/>
        </w:rPr>
      </w:pPr>
      <w:r w:rsidRPr="00D5365E">
        <w:rPr>
          <w:b/>
        </w:rPr>
        <w:t>Position/Title</w:t>
      </w:r>
      <w:r w:rsidR="006B0465">
        <w:rPr>
          <w:b/>
        </w:rPr>
        <w:t>/Organization</w:t>
      </w:r>
      <w:bookmarkStart w:id="1" w:name="_GoBack"/>
      <w:bookmarkEnd w:id="1"/>
      <w:r w:rsidRPr="00D5365E">
        <w:rPr>
          <w:b/>
        </w:rPr>
        <w:t xml:space="preserve">:  </w:t>
      </w:r>
    </w:p>
    <w:p w:rsidR="00732456" w:rsidRPr="00E408E0" w:rsidRDefault="00732456" w:rsidP="00546460">
      <w:pPr>
        <w:tabs>
          <w:tab w:val="num" w:pos="426"/>
        </w:tabs>
        <w:ind w:left="426" w:hanging="426"/>
      </w:pPr>
    </w:p>
    <w:p w:rsidR="00732456" w:rsidRPr="00D5365E" w:rsidRDefault="00732456" w:rsidP="00546460">
      <w:pPr>
        <w:pStyle w:val="ListParagraph"/>
        <w:numPr>
          <w:ilvl w:val="0"/>
          <w:numId w:val="5"/>
        </w:numPr>
        <w:tabs>
          <w:tab w:val="num" w:pos="426"/>
        </w:tabs>
        <w:ind w:left="426" w:hanging="426"/>
        <w:rPr>
          <w:b/>
        </w:rPr>
      </w:pPr>
      <w:r w:rsidRPr="00D5365E">
        <w:rPr>
          <w:b/>
        </w:rPr>
        <w:t xml:space="preserve">Email:  </w:t>
      </w:r>
    </w:p>
    <w:p w:rsidR="00732456" w:rsidRPr="00E408E0" w:rsidRDefault="00732456" w:rsidP="00546460">
      <w:pPr>
        <w:tabs>
          <w:tab w:val="num" w:pos="426"/>
        </w:tabs>
        <w:ind w:left="426" w:hanging="426"/>
      </w:pPr>
    </w:p>
    <w:p w:rsidR="00732456" w:rsidRPr="00D5365E" w:rsidRDefault="00732456" w:rsidP="00546460">
      <w:pPr>
        <w:pStyle w:val="ListParagraph"/>
        <w:numPr>
          <w:ilvl w:val="0"/>
          <w:numId w:val="5"/>
        </w:numPr>
        <w:tabs>
          <w:tab w:val="num" w:pos="426"/>
        </w:tabs>
        <w:ind w:left="426" w:hanging="426"/>
        <w:rPr>
          <w:b/>
        </w:rPr>
      </w:pPr>
      <w:r w:rsidRPr="00D5365E">
        <w:rPr>
          <w:b/>
        </w:rPr>
        <w:t xml:space="preserve">Telephone: </w:t>
      </w:r>
    </w:p>
    <w:p w:rsidR="00732456" w:rsidRPr="00E408E0" w:rsidRDefault="003F19D2" w:rsidP="005051A7">
      <w:pPr>
        <w:rPr>
          <w:sz w:val="20"/>
          <w:szCs w:val="20"/>
        </w:rPr>
      </w:pPr>
      <w:r>
        <w:rPr>
          <w:noProof/>
          <w:lang w:val="en-SG" w:eastAsia="en-SG"/>
        </w:rPr>
        <w:pict>
          <v:rect id="Rectangle 2" o:spid="_x0000_s1027" style="position:absolute;margin-left:-16.1pt;margin-top:5.9pt;width:530.8pt;height:143.1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" filled="f">
            <v:shadow on="t" color="black" opacity="22936f" origin=",.5" offset="0,.63889mm"/>
          </v:rect>
        </w:pict>
      </w:r>
    </w:p>
    <w:p w:rsidR="00732456" w:rsidRPr="00D5365E" w:rsidRDefault="00732456" w:rsidP="00D5365E">
      <w:pPr>
        <w:rPr>
          <w:rFonts w:cs="Calibri"/>
          <w:b/>
          <w:sz w:val="20"/>
          <w:szCs w:val="20"/>
        </w:rPr>
      </w:pPr>
      <w:r w:rsidRPr="00D5365E">
        <w:rPr>
          <w:rFonts w:cs="Calibri"/>
          <w:b/>
          <w:sz w:val="20"/>
          <w:szCs w:val="20"/>
        </w:rPr>
        <w:t>Terms and Conditions:</w:t>
      </w:r>
    </w:p>
    <w:p w:rsidR="00732456" w:rsidRPr="00E408E0" w:rsidRDefault="00732456" w:rsidP="00546460">
      <w:pPr>
        <w:pStyle w:val="ListParagraph"/>
        <w:numPr>
          <w:ilvl w:val="0"/>
          <w:numId w:val="20"/>
        </w:numPr>
        <w:ind w:left="426" w:hanging="426"/>
        <w:rPr>
          <w:rFonts w:cs="Calibri"/>
          <w:sz w:val="20"/>
          <w:szCs w:val="20"/>
        </w:rPr>
      </w:pPr>
      <w:r w:rsidRPr="00E408E0">
        <w:rPr>
          <w:rFonts w:cs="Calibri"/>
          <w:sz w:val="20"/>
          <w:szCs w:val="20"/>
        </w:rPr>
        <w:t>Application shall factually represent all project data relevant to the judging criteria.</w:t>
      </w:r>
    </w:p>
    <w:p w:rsidR="00732456" w:rsidRPr="00E408E0" w:rsidRDefault="00732456" w:rsidP="00E408E0">
      <w:pPr>
        <w:pStyle w:val="ListParagraph"/>
        <w:numPr>
          <w:ilvl w:val="0"/>
          <w:numId w:val="20"/>
        </w:numPr>
        <w:ind w:left="426" w:right="-142" w:hanging="426"/>
        <w:rPr>
          <w:rFonts w:cs="Calibri"/>
          <w:sz w:val="20"/>
          <w:szCs w:val="20"/>
        </w:rPr>
      </w:pPr>
      <w:r w:rsidRPr="00E408E0">
        <w:rPr>
          <w:rFonts w:cs="Calibri"/>
          <w:sz w:val="20"/>
          <w:szCs w:val="20"/>
        </w:rPr>
        <w:t>Application shall contain only information the submitting organization has authorized the nominator to release.</w:t>
      </w:r>
    </w:p>
    <w:p w:rsidR="00732456" w:rsidRPr="00E408E0" w:rsidRDefault="00732456" w:rsidP="00546460">
      <w:pPr>
        <w:pStyle w:val="ListParagraph"/>
        <w:numPr>
          <w:ilvl w:val="0"/>
          <w:numId w:val="20"/>
        </w:numPr>
        <w:ind w:left="426" w:hanging="426"/>
        <w:rPr>
          <w:rFonts w:cs="Calibri"/>
          <w:sz w:val="20"/>
          <w:szCs w:val="20"/>
        </w:rPr>
      </w:pPr>
      <w:r w:rsidRPr="00E408E0">
        <w:rPr>
          <w:rFonts w:cs="Calibri"/>
          <w:sz w:val="20"/>
          <w:szCs w:val="20"/>
        </w:rPr>
        <w:t>Application shall be written in English.</w:t>
      </w:r>
    </w:p>
    <w:p w:rsidR="00732456" w:rsidRPr="00E408E0" w:rsidRDefault="00732456" w:rsidP="00546460">
      <w:pPr>
        <w:pStyle w:val="ListParagraph"/>
        <w:numPr>
          <w:ilvl w:val="0"/>
          <w:numId w:val="20"/>
        </w:numPr>
        <w:ind w:left="426" w:hanging="426"/>
        <w:rPr>
          <w:rFonts w:cs="Calibri"/>
          <w:sz w:val="20"/>
          <w:szCs w:val="20"/>
        </w:rPr>
      </w:pPr>
      <w:r w:rsidRPr="00E408E0">
        <w:rPr>
          <w:rFonts w:cs="Calibri"/>
          <w:sz w:val="20"/>
          <w:szCs w:val="20"/>
        </w:rPr>
        <w:t>The decision of SPMI and/or the Judges Panel will be final and binding on the participants.</w:t>
      </w:r>
    </w:p>
    <w:p w:rsidR="00732456" w:rsidRPr="00E408E0" w:rsidRDefault="00732456" w:rsidP="005051A7">
      <w:pPr>
        <w:rPr>
          <w:rFonts w:cs="Calibri"/>
          <w:b/>
          <w:sz w:val="20"/>
          <w:szCs w:val="20"/>
        </w:rPr>
      </w:pPr>
      <w:r w:rsidRPr="00E408E0">
        <w:rPr>
          <w:rFonts w:cs="Calibri"/>
          <w:b/>
          <w:sz w:val="20"/>
          <w:szCs w:val="20"/>
        </w:rPr>
        <w:t>Confidentiality:</w:t>
      </w:r>
    </w:p>
    <w:p w:rsidR="00732456" w:rsidRDefault="00732456" w:rsidP="00B07B2F">
      <w:pPr>
        <w:rPr>
          <w:rFonts w:cs="Calibri"/>
          <w:b/>
          <w:i/>
        </w:rPr>
      </w:pPr>
      <w:r w:rsidRPr="00E408E0">
        <w:rPr>
          <w:rFonts w:cs="Calibri"/>
          <w:sz w:val="20"/>
          <w:szCs w:val="20"/>
        </w:rPr>
        <w:t>The information provided in this form is confidential between SPMI and the nominator, and shall not be disclosed to anyone else, except as may be necessary to effectuate the processing of the SPMI Project of the Year Award (SPMI POY).</w:t>
      </w:r>
    </w:p>
    <w:p w:rsidR="007A0F63" w:rsidRDefault="007A0F63" w:rsidP="002B0431">
      <w:pPr>
        <w:pStyle w:val="Subtitle"/>
        <w:spacing w:after="120"/>
        <w:rPr>
          <w:rFonts w:ascii="Cambria" w:hAnsi="Cambria" w:cs="Calibri"/>
          <w:b/>
          <w:i w:val="0"/>
          <w:color w:val="auto"/>
        </w:rPr>
      </w:pPr>
      <w:bookmarkStart w:id="2" w:name="_Toc259708789"/>
    </w:p>
    <w:p w:rsidR="00732456" w:rsidRPr="00E408E0" w:rsidRDefault="00732456" w:rsidP="002B0431">
      <w:pPr>
        <w:pStyle w:val="Subtitle"/>
        <w:spacing w:after="120"/>
        <w:rPr>
          <w:rFonts w:ascii="Cambria" w:hAnsi="Cambria" w:cs="Calibri"/>
          <w:b/>
          <w:i w:val="0"/>
          <w:color w:val="auto"/>
        </w:rPr>
      </w:pPr>
      <w:r w:rsidRPr="00E408E0">
        <w:rPr>
          <w:rFonts w:ascii="Cambria" w:hAnsi="Cambria" w:cs="Calibri"/>
          <w:b/>
          <w:i w:val="0"/>
          <w:color w:val="auto"/>
        </w:rPr>
        <w:t>Nomination Questions</w:t>
      </w:r>
      <w:bookmarkEnd w:id="2"/>
    </w:p>
    <w:p w:rsidR="00732456" w:rsidRPr="00E408E0" w:rsidRDefault="00732456" w:rsidP="002B0431">
      <w:pPr>
        <w:spacing w:after="120"/>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szCs w:val="24"/>
        </w:rPr>
        <w:t xml:space="preserve">What is the name of the Project? </w:t>
      </w:r>
    </w:p>
    <w:p w:rsidR="00732456" w:rsidRPr="00E408E0" w:rsidRDefault="00732456" w:rsidP="002B0431">
      <w:pPr>
        <w:pStyle w:val="ListParagraph"/>
        <w:numPr>
          <w:ilvl w:val="0"/>
          <w:numId w:val="0"/>
        </w:numPr>
        <w:spacing w:after="120"/>
        <w:ind w:left="425" w:hanging="425"/>
        <w:rPr>
          <w:rFonts w:cs="Calibri"/>
          <w:szCs w:val="24"/>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szCs w:val="24"/>
        </w:rPr>
        <w:t xml:space="preserve">Briefly describe the Project (e.g. project’s goals/ objectives, scope, budget, duration, project team size, organizational impact, complexity). </w:t>
      </w:r>
    </w:p>
    <w:p w:rsidR="00732456" w:rsidRPr="00E408E0" w:rsidRDefault="00732456" w:rsidP="002B0431">
      <w:pPr>
        <w:spacing w:after="120"/>
        <w:ind w:left="425" w:hanging="425"/>
        <w:rPr>
          <w:rFonts w:cs="Calibri"/>
        </w:rPr>
      </w:pPr>
    </w:p>
    <w:p w:rsidR="00732456" w:rsidRPr="00D5365E" w:rsidRDefault="00732456" w:rsidP="002B0431">
      <w:pPr>
        <w:pStyle w:val="ListParagraph"/>
        <w:numPr>
          <w:ilvl w:val="0"/>
          <w:numId w:val="28"/>
        </w:numPr>
        <w:spacing w:after="120"/>
        <w:ind w:left="425" w:hanging="425"/>
        <w:rPr>
          <w:rFonts w:cs="Calibri"/>
          <w:szCs w:val="24"/>
        </w:rPr>
      </w:pPr>
      <w:r w:rsidRPr="00D5365E">
        <w:rPr>
          <w:rFonts w:cs="Calibri"/>
          <w:szCs w:val="24"/>
        </w:rPr>
        <w:t>Describe outcomes and benefits of the Project as well as tools and techniques used to evaluate benefits (e.g. using SMART criteria to present the benefits).</w:t>
      </w:r>
    </w:p>
    <w:p w:rsidR="00732456" w:rsidRPr="00D5365E" w:rsidRDefault="00732456" w:rsidP="00804775">
      <w:pPr>
        <w:pStyle w:val="ListParagraph"/>
        <w:numPr>
          <w:ilvl w:val="0"/>
          <w:numId w:val="0"/>
        </w:numPr>
        <w:spacing w:after="120"/>
        <w:rPr>
          <w:rFonts w:cs="Calibri"/>
          <w:szCs w:val="24"/>
        </w:rPr>
      </w:pPr>
    </w:p>
    <w:p w:rsidR="00732456" w:rsidRPr="00D5365E" w:rsidRDefault="00732456" w:rsidP="002B0431">
      <w:pPr>
        <w:pStyle w:val="ListParagraph"/>
        <w:numPr>
          <w:ilvl w:val="0"/>
          <w:numId w:val="28"/>
        </w:numPr>
        <w:spacing w:after="120"/>
        <w:ind w:left="425" w:hanging="425"/>
        <w:rPr>
          <w:rFonts w:cs="Calibri"/>
          <w:szCs w:val="24"/>
        </w:rPr>
      </w:pPr>
      <w:r w:rsidRPr="00D5365E">
        <w:rPr>
          <w:rFonts w:cs="Calibri"/>
          <w:szCs w:val="24"/>
        </w:rPr>
        <w:t xml:space="preserve">Describe why the project was a success and should be considered as SPMI Project </w:t>
      </w:r>
      <w:proofErr w:type="gramStart"/>
      <w:r w:rsidRPr="00D5365E">
        <w:rPr>
          <w:rFonts w:cs="Calibri"/>
          <w:szCs w:val="24"/>
        </w:rPr>
        <w:t>Of</w:t>
      </w:r>
      <w:proofErr w:type="gramEnd"/>
      <w:r w:rsidRPr="00D5365E">
        <w:rPr>
          <w:rFonts w:cs="Calibri"/>
          <w:szCs w:val="24"/>
        </w:rPr>
        <w:t xml:space="preserve"> the Year Award.</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Integration Management:</w:t>
      </w:r>
      <w:r w:rsidRPr="00E408E0">
        <w:rPr>
          <w:rFonts w:cs="Calibri"/>
          <w:szCs w:val="24"/>
        </w:rPr>
        <w:t xml:space="preserve"> Provide details to explain how Integration Management was considered and implemented on the project (e.g. governance, coordination, challenges in integrating it into the environment, culture, tools and techniques to manage integration) as well as project closure (e.g. lessons learned).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Scope/Cost/Time Management:</w:t>
      </w:r>
      <w:r w:rsidRPr="00E408E0">
        <w:rPr>
          <w:rFonts w:cs="Calibri"/>
          <w:szCs w:val="24"/>
        </w:rPr>
        <w:t xml:space="preserve"> Provide details of how the Scope, Budget and Schedule were managed and how the project performed against the baseline (e.g. agreement, issues, change control, reasons for changes, tools and techniques).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Quality Management:</w:t>
      </w:r>
      <w:r w:rsidRPr="00E408E0">
        <w:rPr>
          <w:rFonts w:cs="Calibri"/>
          <w:szCs w:val="24"/>
        </w:rPr>
        <w:t xml:space="preserve"> Describe how the Quality was managed throughout the project. Comment on the tools, techniques, processes and measurements used to manage quality.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Human Resource Management:</w:t>
      </w:r>
      <w:r w:rsidRPr="00E408E0">
        <w:rPr>
          <w:rFonts w:cs="Calibri"/>
          <w:szCs w:val="24"/>
        </w:rPr>
        <w:t xml:space="preserve"> Briefly describe how Human Resources was managed throughout the project (e.g. organizing, managing, leading, and motivating the project team; if on-boarding: process for project team, training, challenges, tools and techniques used, lesson learned, </w:t>
      </w:r>
      <w:proofErr w:type="spellStart"/>
      <w:r w:rsidRPr="00E408E0">
        <w:rPr>
          <w:rFonts w:cs="Calibri"/>
          <w:szCs w:val="24"/>
        </w:rPr>
        <w:t>etc</w:t>
      </w:r>
      <w:proofErr w:type="spellEnd"/>
      <w:r w:rsidRPr="00E408E0">
        <w:rPr>
          <w:rFonts w:cs="Calibri"/>
          <w:szCs w:val="24"/>
        </w:rPr>
        <w:t xml:space="preserve">).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Communication Management:</w:t>
      </w:r>
      <w:r w:rsidRPr="00E408E0">
        <w:rPr>
          <w:rFonts w:cs="Calibri"/>
          <w:szCs w:val="24"/>
        </w:rPr>
        <w:t xml:space="preserve"> Briefly describe how the Communication was managed throughout the project (e.g. generation, collection, distribution of information to: stakeholders, project team members and sponsors, </w:t>
      </w:r>
      <w:proofErr w:type="spellStart"/>
      <w:r w:rsidRPr="00E408E0">
        <w:rPr>
          <w:rFonts w:cs="Calibri"/>
          <w:szCs w:val="24"/>
        </w:rPr>
        <w:t>etc</w:t>
      </w:r>
      <w:proofErr w:type="spellEnd"/>
      <w:r w:rsidRPr="00E408E0">
        <w:rPr>
          <w:rFonts w:cs="Calibri"/>
          <w:szCs w:val="24"/>
        </w:rPr>
        <w:t xml:space="preserve">).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Risk Management:</w:t>
      </w:r>
      <w:r w:rsidRPr="00E408E0">
        <w:rPr>
          <w:rFonts w:cs="Calibri"/>
          <w:szCs w:val="24"/>
        </w:rPr>
        <w:t xml:space="preserve"> Describe how the Risks were managed throughout the project. Comment on how the risk management process was conducted; outline assessment tools, methods and processes used to approach, prioritize and mitigate the project risks.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Procurement Management:</w:t>
      </w:r>
      <w:r w:rsidRPr="00E408E0">
        <w:rPr>
          <w:rFonts w:cs="Calibri"/>
          <w:szCs w:val="24"/>
        </w:rPr>
        <w:t xml:space="preserve"> Describe how purchases, contracts and acquisitions were managed, as well as, the process and procedures used in the project. Please make reference to the type of contracts used for the project (time and materials, fixed-price, cost-reimbursement, </w:t>
      </w:r>
      <w:proofErr w:type="spellStart"/>
      <w:r w:rsidRPr="00E408E0">
        <w:rPr>
          <w:rFonts w:cs="Calibri"/>
          <w:szCs w:val="24"/>
        </w:rPr>
        <w:t>etc</w:t>
      </w:r>
      <w:proofErr w:type="spellEnd"/>
      <w:r w:rsidRPr="00E408E0">
        <w:rPr>
          <w:rFonts w:cs="Calibri"/>
          <w:szCs w:val="24"/>
        </w:rPr>
        <w:t xml:space="preserve">), effectiveness and efficiency of the acquisitions, administration and control methods, and major challenges encountered.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b/>
          <w:bCs/>
          <w:szCs w:val="24"/>
        </w:rPr>
        <w:t>Stakeholder Management:</w:t>
      </w:r>
      <w:r w:rsidRPr="00E408E0">
        <w:rPr>
          <w:rFonts w:cs="Calibri"/>
          <w:szCs w:val="24"/>
        </w:rPr>
        <w:t xml:space="preserve"> Describe </w:t>
      </w:r>
      <w:r>
        <w:rPr>
          <w:rFonts w:cs="Calibri"/>
          <w:szCs w:val="24"/>
        </w:rPr>
        <w:t>how you</w:t>
      </w:r>
      <w:r>
        <w:rPr>
          <w:szCs w:val="24"/>
        </w:rPr>
        <w:t xml:space="preserve"> identified the people, groups, or organizations (stakeholders) that could impact or be impacted by the project</w:t>
      </w:r>
      <w:r w:rsidRPr="00E408E0">
        <w:rPr>
          <w:rFonts w:cs="Calibri"/>
          <w:szCs w:val="24"/>
        </w:rPr>
        <w:t>.</w:t>
      </w:r>
      <w:r>
        <w:rPr>
          <w:rFonts w:cs="Calibri"/>
          <w:szCs w:val="24"/>
        </w:rPr>
        <w:t xml:space="preserve"> And how you managed and controlled/monitored the relationship to the stakeholders incl. the adjustment to changed requirements to and the related expectation management.  </w:t>
      </w:r>
      <w:r w:rsidRPr="00E408E0">
        <w:rPr>
          <w:rFonts w:cs="Calibri"/>
          <w:szCs w:val="24"/>
        </w:rPr>
        <w:t xml:space="preserve">  </w:t>
      </w:r>
    </w:p>
    <w:p w:rsidR="00732456" w:rsidRPr="00E408E0" w:rsidRDefault="00732456" w:rsidP="00804775">
      <w:pPr>
        <w:pStyle w:val="ListParagraph"/>
        <w:numPr>
          <w:ilvl w:val="0"/>
          <w:numId w:val="0"/>
        </w:numPr>
        <w:spacing w:after="120"/>
      </w:pPr>
      <w:r>
        <w:t xml:space="preserve"> </w:t>
      </w: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szCs w:val="24"/>
        </w:rPr>
        <w:t xml:space="preserve">If available, please provide customer / sponsor references or testimonials. </w:t>
      </w:r>
    </w:p>
    <w:p w:rsidR="00732456" w:rsidRPr="00E408E0" w:rsidRDefault="00732456" w:rsidP="002B0431">
      <w:pPr>
        <w:spacing w:after="120"/>
        <w:ind w:left="425" w:hanging="425"/>
        <w:rPr>
          <w:rFonts w:cs="Calibri"/>
        </w:rPr>
      </w:pPr>
    </w:p>
    <w:p w:rsidR="00732456" w:rsidRPr="00E408E0" w:rsidRDefault="00732456" w:rsidP="002B0431">
      <w:pPr>
        <w:pStyle w:val="ListParagraph"/>
        <w:numPr>
          <w:ilvl w:val="0"/>
          <w:numId w:val="28"/>
        </w:numPr>
        <w:spacing w:after="120"/>
        <w:ind w:left="425" w:hanging="425"/>
        <w:rPr>
          <w:rFonts w:cs="Calibri"/>
          <w:szCs w:val="24"/>
        </w:rPr>
      </w:pPr>
      <w:r w:rsidRPr="00E408E0">
        <w:rPr>
          <w:rFonts w:cs="Calibri"/>
          <w:szCs w:val="24"/>
        </w:rPr>
        <w:t>If applicable, please provide any additional legal forms required by my company.</w:t>
      </w:r>
    </w:p>
    <w:p w:rsidR="00732456" w:rsidRPr="00E408E0" w:rsidRDefault="00732456" w:rsidP="002B0431">
      <w:pPr>
        <w:pStyle w:val="ListParagraph"/>
        <w:numPr>
          <w:ilvl w:val="0"/>
          <w:numId w:val="0"/>
        </w:numPr>
        <w:spacing w:after="120"/>
        <w:ind w:left="425"/>
        <w:rPr>
          <w:rFonts w:cs="Calibri"/>
          <w:szCs w:val="24"/>
        </w:rPr>
      </w:pPr>
    </w:p>
    <w:sectPr w:rsidR="00732456" w:rsidRPr="00E408E0" w:rsidSect="00E408E0">
      <w:headerReference w:type="default" r:id="rId8"/>
      <w:footerReference w:type="default" r:id="rId9"/>
      <w:pgSz w:w="12240" w:h="15840"/>
      <w:pgMar w:top="1150" w:right="1041" w:bottom="1276" w:left="1276" w:header="708" w:footer="5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9D2" w:rsidRDefault="003F19D2" w:rsidP="00E13977">
      <w:r>
        <w:separator/>
      </w:r>
    </w:p>
  </w:endnote>
  <w:endnote w:type="continuationSeparator" w:id="0">
    <w:p w:rsidR="003F19D2" w:rsidRDefault="003F19D2" w:rsidP="00E1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56" w:rsidRDefault="003F19D2">
    <w:pPr>
      <w:pStyle w:val="Footer"/>
      <w:jc w:val="right"/>
    </w:pPr>
    <w:r>
      <w:fldChar w:fldCharType="begin"/>
    </w:r>
    <w:r>
      <w:instrText xml:space="preserve"> PAGE   \* MERGEFORMAT </w:instrText>
    </w:r>
    <w:r>
      <w:fldChar w:fldCharType="separate"/>
    </w:r>
    <w:r w:rsidR="006B0465">
      <w:rPr>
        <w:noProof/>
      </w:rPr>
      <w:t>1</w:t>
    </w:r>
    <w:r>
      <w:rPr>
        <w:noProof/>
      </w:rPr>
      <w:fldChar w:fldCharType="end"/>
    </w:r>
  </w:p>
  <w:p w:rsidR="00732456" w:rsidRDefault="00732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9D2" w:rsidRDefault="003F19D2" w:rsidP="00E13977">
      <w:r>
        <w:separator/>
      </w:r>
    </w:p>
  </w:footnote>
  <w:footnote w:type="continuationSeparator" w:id="0">
    <w:p w:rsidR="003F19D2" w:rsidRDefault="003F19D2" w:rsidP="00E13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56" w:rsidRDefault="003F19D2" w:rsidP="00E408E0">
    <w:pPr>
      <w:pStyle w:val="Heading2"/>
      <w:jc w:val="center"/>
    </w:pPr>
    <w:r>
      <w:rPr>
        <w:noProof/>
        <w:lang w:val="en-SG" w:eastAsia="en-S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1.4pt;height:63.65pt;visibility:visible">
          <v:imagedata r:id="rId1" o:title=""/>
        </v:shape>
      </w:pict>
    </w:r>
    <w:r>
      <w:rPr>
        <w:noProof/>
        <w:lang w:val="en-SG" w:eastAsia="en-SG"/>
      </w:rPr>
      <w:pict>
        <v:rect id="Rectangle 8" o:spid="_x0000_s2049" style="position:absolute;left:0;text-align:left;margin-left:0;margin-top:0;width:578.7pt;height:749.55pt;z-index:1;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" filled="f" strokecolor="#4f81bd" strokeweight="2pt">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516"/>
    <w:multiLevelType w:val="hybridMultilevel"/>
    <w:tmpl w:val="C14C20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4707DA4"/>
    <w:multiLevelType w:val="hybridMultilevel"/>
    <w:tmpl w:val="80A4A0B2"/>
    <w:lvl w:ilvl="0" w:tplc="5846FC5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44CFF"/>
    <w:multiLevelType w:val="hybridMultilevel"/>
    <w:tmpl w:val="12DC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D1492"/>
    <w:multiLevelType w:val="hybridMultilevel"/>
    <w:tmpl w:val="9306C714"/>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437CE8"/>
    <w:multiLevelType w:val="hybridMultilevel"/>
    <w:tmpl w:val="3FBC8BE6"/>
    <w:lvl w:ilvl="0" w:tplc="EB443544">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3D73C2"/>
    <w:multiLevelType w:val="hybridMultilevel"/>
    <w:tmpl w:val="1AEC50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7414CB"/>
    <w:multiLevelType w:val="hybridMultilevel"/>
    <w:tmpl w:val="DA663B56"/>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997D0B"/>
    <w:multiLevelType w:val="hybridMultilevel"/>
    <w:tmpl w:val="C36230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335729"/>
    <w:multiLevelType w:val="hybridMultilevel"/>
    <w:tmpl w:val="280A8D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F946CB"/>
    <w:multiLevelType w:val="multilevel"/>
    <w:tmpl w:val="903A9EBC"/>
    <w:lvl w:ilvl="0">
      <w:start w:val="5"/>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D0A7882"/>
    <w:multiLevelType w:val="hybridMultilevel"/>
    <w:tmpl w:val="CDFA9CF4"/>
    <w:lvl w:ilvl="0" w:tplc="04090001">
      <w:start w:val="1"/>
      <w:numFmt w:val="bullet"/>
      <w:lvlText w:val=""/>
      <w:lvlJc w:val="left"/>
      <w:pPr>
        <w:ind w:left="2292" w:hanging="360"/>
      </w:pPr>
      <w:rPr>
        <w:rFonts w:ascii="Symbol" w:hAnsi="Symbol" w:hint="default"/>
      </w:rPr>
    </w:lvl>
    <w:lvl w:ilvl="1" w:tplc="04090003" w:tentative="1">
      <w:start w:val="1"/>
      <w:numFmt w:val="bullet"/>
      <w:lvlText w:val="o"/>
      <w:lvlJc w:val="left"/>
      <w:pPr>
        <w:ind w:left="3012" w:hanging="360"/>
      </w:pPr>
      <w:rPr>
        <w:rFonts w:ascii="Courier New" w:hAnsi="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11">
    <w:nsid w:val="3EA744FA"/>
    <w:multiLevelType w:val="hybridMultilevel"/>
    <w:tmpl w:val="E6D86E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39717A"/>
    <w:multiLevelType w:val="hybridMultilevel"/>
    <w:tmpl w:val="C17EA0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2A60DCD"/>
    <w:multiLevelType w:val="hybridMultilevel"/>
    <w:tmpl w:val="49CEEE9E"/>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3BD7A6B"/>
    <w:multiLevelType w:val="hybridMultilevel"/>
    <w:tmpl w:val="6900A4F4"/>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7181565"/>
    <w:multiLevelType w:val="hybridMultilevel"/>
    <w:tmpl w:val="2840845E"/>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9CD70D2"/>
    <w:multiLevelType w:val="hybridMultilevel"/>
    <w:tmpl w:val="F2FE85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A086189"/>
    <w:multiLevelType w:val="multilevel"/>
    <w:tmpl w:val="F2FE85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B170442"/>
    <w:multiLevelType w:val="multilevel"/>
    <w:tmpl w:val="3BEC3F9E"/>
    <w:lvl w:ilvl="0">
      <w:start w:val="5"/>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nsid w:val="4B3E43EC"/>
    <w:multiLevelType w:val="hybridMultilevel"/>
    <w:tmpl w:val="CE0400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867223F"/>
    <w:multiLevelType w:val="multilevel"/>
    <w:tmpl w:val="3FBC8BE6"/>
    <w:lvl w:ilvl="0">
      <w:start w:val="5"/>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5D485CB0"/>
    <w:multiLevelType w:val="hybridMultilevel"/>
    <w:tmpl w:val="DE3C31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F8A7A9F"/>
    <w:multiLevelType w:val="hybridMultilevel"/>
    <w:tmpl w:val="EDD48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F2010E"/>
    <w:multiLevelType w:val="hybridMultilevel"/>
    <w:tmpl w:val="14CE7804"/>
    <w:lvl w:ilvl="0" w:tplc="EB443544">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B637AFC"/>
    <w:multiLevelType w:val="hybridMultilevel"/>
    <w:tmpl w:val="C14C20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E0627A0"/>
    <w:multiLevelType w:val="multilevel"/>
    <w:tmpl w:val="C36230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2DB15AC"/>
    <w:multiLevelType w:val="hybridMultilevel"/>
    <w:tmpl w:val="1DF6DC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66975F5"/>
    <w:multiLevelType w:val="multilevel"/>
    <w:tmpl w:val="BCF463CA"/>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8">
    <w:nsid w:val="78007542"/>
    <w:multiLevelType w:val="hybridMultilevel"/>
    <w:tmpl w:val="ACE095F6"/>
    <w:lvl w:ilvl="0" w:tplc="48090015">
      <w:start w:val="1"/>
      <w:numFmt w:val="upperLetter"/>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2F0330"/>
    <w:multiLevelType w:val="hybridMultilevel"/>
    <w:tmpl w:val="D884E8D2"/>
    <w:lvl w:ilvl="0" w:tplc="4809000F">
      <w:start w:val="1"/>
      <w:numFmt w:val="decimal"/>
      <w:lvlText w:val="%1."/>
      <w:lvlJc w:val="left"/>
      <w:pPr>
        <w:tabs>
          <w:tab w:val="num" w:pos="720"/>
        </w:tabs>
        <w:ind w:left="720" w:hanging="360"/>
      </w:pPr>
      <w:rPr>
        <w:rFonts w:cs="Times New Roman"/>
      </w:rPr>
    </w:lvl>
    <w:lvl w:ilvl="1" w:tplc="48090019">
      <w:start w:val="1"/>
      <w:numFmt w:val="lowerLetter"/>
      <w:lvlText w:val="%2."/>
      <w:lvlJc w:val="left"/>
      <w:pPr>
        <w:tabs>
          <w:tab w:val="num" w:pos="1440"/>
        </w:tabs>
        <w:ind w:left="1440" w:hanging="360"/>
      </w:pPr>
      <w:rPr>
        <w:rFonts w:cs="Times New Roman"/>
      </w:rPr>
    </w:lvl>
    <w:lvl w:ilvl="2" w:tplc="4809001B" w:tentative="1">
      <w:start w:val="1"/>
      <w:numFmt w:val="lowerRoman"/>
      <w:lvlText w:val="%3."/>
      <w:lvlJc w:val="right"/>
      <w:pPr>
        <w:tabs>
          <w:tab w:val="num" w:pos="2160"/>
        </w:tabs>
        <w:ind w:left="2160" w:hanging="180"/>
      </w:pPr>
      <w:rPr>
        <w:rFonts w:cs="Times New Roman"/>
      </w:rPr>
    </w:lvl>
    <w:lvl w:ilvl="3" w:tplc="4809000F" w:tentative="1">
      <w:start w:val="1"/>
      <w:numFmt w:val="decimal"/>
      <w:lvlText w:val="%4."/>
      <w:lvlJc w:val="left"/>
      <w:pPr>
        <w:tabs>
          <w:tab w:val="num" w:pos="2880"/>
        </w:tabs>
        <w:ind w:left="2880" w:hanging="360"/>
      </w:pPr>
      <w:rPr>
        <w:rFonts w:cs="Times New Roman"/>
      </w:rPr>
    </w:lvl>
    <w:lvl w:ilvl="4" w:tplc="48090019" w:tentative="1">
      <w:start w:val="1"/>
      <w:numFmt w:val="lowerLetter"/>
      <w:lvlText w:val="%5."/>
      <w:lvlJc w:val="left"/>
      <w:pPr>
        <w:tabs>
          <w:tab w:val="num" w:pos="3600"/>
        </w:tabs>
        <w:ind w:left="3600" w:hanging="360"/>
      </w:pPr>
      <w:rPr>
        <w:rFonts w:cs="Times New Roman"/>
      </w:rPr>
    </w:lvl>
    <w:lvl w:ilvl="5" w:tplc="4809001B" w:tentative="1">
      <w:start w:val="1"/>
      <w:numFmt w:val="lowerRoman"/>
      <w:lvlText w:val="%6."/>
      <w:lvlJc w:val="right"/>
      <w:pPr>
        <w:tabs>
          <w:tab w:val="num" w:pos="4320"/>
        </w:tabs>
        <w:ind w:left="4320" w:hanging="180"/>
      </w:pPr>
      <w:rPr>
        <w:rFonts w:cs="Times New Roman"/>
      </w:rPr>
    </w:lvl>
    <w:lvl w:ilvl="6" w:tplc="4809000F" w:tentative="1">
      <w:start w:val="1"/>
      <w:numFmt w:val="decimal"/>
      <w:lvlText w:val="%7."/>
      <w:lvlJc w:val="left"/>
      <w:pPr>
        <w:tabs>
          <w:tab w:val="num" w:pos="5040"/>
        </w:tabs>
        <w:ind w:left="5040" w:hanging="360"/>
      </w:pPr>
      <w:rPr>
        <w:rFonts w:cs="Times New Roman"/>
      </w:rPr>
    </w:lvl>
    <w:lvl w:ilvl="7" w:tplc="48090019" w:tentative="1">
      <w:start w:val="1"/>
      <w:numFmt w:val="lowerLetter"/>
      <w:lvlText w:val="%8."/>
      <w:lvlJc w:val="left"/>
      <w:pPr>
        <w:tabs>
          <w:tab w:val="num" w:pos="5760"/>
        </w:tabs>
        <w:ind w:left="5760" w:hanging="360"/>
      </w:pPr>
      <w:rPr>
        <w:rFonts w:cs="Times New Roman"/>
      </w:rPr>
    </w:lvl>
    <w:lvl w:ilvl="8" w:tplc="4809001B" w:tentative="1">
      <w:start w:val="1"/>
      <w:numFmt w:val="lowerRoman"/>
      <w:lvlText w:val="%9."/>
      <w:lvlJc w:val="right"/>
      <w:pPr>
        <w:tabs>
          <w:tab w:val="num" w:pos="6480"/>
        </w:tabs>
        <w:ind w:left="6480" w:hanging="180"/>
      </w:pPr>
      <w:rPr>
        <w:rFonts w:cs="Times New Roman"/>
      </w:rPr>
    </w:lvl>
  </w:abstractNum>
  <w:abstractNum w:abstractNumId="30">
    <w:nsid w:val="7D3957BA"/>
    <w:multiLevelType w:val="hybridMultilevel"/>
    <w:tmpl w:val="E40ADD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3"/>
  </w:num>
  <w:num w:numId="3">
    <w:abstractNumId w:val="18"/>
  </w:num>
  <w:num w:numId="4">
    <w:abstractNumId w:val="4"/>
  </w:num>
  <w:num w:numId="5">
    <w:abstractNumId w:val="28"/>
  </w:num>
  <w:num w:numId="6">
    <w:abstractNumId w:val="9"/>
  </w:num>
  <w:num w:numId="7">
    <w:abstractNumId w:val="20"/>
  </w:num>
  <w:num w:numId="8">
    <w:abstractNumId w:val="5"/>
  </w:num>
  <w:num w:numId="9">
    <w:abstractNumId w:val="16"/>
  </w:num>
  <w:num w:numId="10">
    <w:abstractNumId w:val="17"/>
  </w:num>
  <w:num w:numId="11">
    <w:abstractNumId w:val="21"/>
  </w:num>
  <w:num w:numId="12">
    <w:abstractNumId w:val="7"/>
  </w:num>
  <w:num w:numId="13">
    <w:abstractNumId w:val="25"/>
  </w:num>
  <w:num w:numId="14">
    <w:abstractNumId w:val="19"/>
  </w:num>
  <w:num w:numId="15">
    <w:abstractNumId w:val="8"/>
  </w:num>
  <w:num w:numId="16">
    <w:abstractNumId w:val="2"/>
  </w:num>
  <w:num w:numId="17">
    <w:abstractNumId w:val="26"/>
  </w:num>
  <w:num w:numId="18">
    <w:abstractNumId w:val="30"/>
  </w:num>
  <w:num w:numId="19">
    <w:abstractNumId w:val="22"/>
  </w:num>
  <w:num w:numId="20">
    <w:abstractNumId w:val="11"/>
  </w:num>
  <w:num w:numId="21">
    <w:abstractNumId w:val="1"/>
  </w:num>
  <w:num w:numId="22">
    <w:abstractNumId w:val="6"/>
  </w:num>
  <w:num w:numId="23">
    <w:abstractNumId w:val="3"/>
  </w:num>
  <w:num w:numId="24">
    <w:abstractNumId w:val="15"/>
  </w:num>
  <w:num w:numId="25">
    <w:abstractNumId w:val="24"/>
  </w:num>
  <w:num w:numId="26">
    <w:abstractNumId w:val="0"/>
  </w:num>
  <w:num w:numId="27">
    <w:abstractNumId w:val="14"/>
  </w:num>
  <w:num w:numId="28">
    <w:abstractNumId w:val="13"/>
  </w:num>
  <w:num w:numId="29">
    <w:abstractNumId w:val="29"/>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977"/>
    <w:rsid w:val="00060626"/>
    <w:rsid w:val="000A1FC4"/>
    <w:rsid w:val="000A6424"/>
    <w:rsid w:val="000C0725"/>
    <w:rsid w:val="000C1306"/>
    <w:rsid w:val="000D1A52"/>
    <w:rsid w:val="000D78DF"/>
    <w:rsid w:val="000F1F8E"/>
    <w:rsid w:val="001023D5"/>
    <w:rsid w:val="00112151"/>
    <w:rsid w:val="00194C8C"/>
    <w:rsid w:val="001D227D"/>
    <w:rsid w:val="00224053"/>
    <w:rsid w:val="00232D5C"/>
    <w:rsid w:val="00252211"/>
    <w:rsid w:val="002819AC"/>
    <w:rsid w:val="002828EC"/>
    <w:rsid w:val="00291A49"/>
    <w:rsid w:val="002B0431"/>
    <w:rsid w:val="002C5BBE"/>
    <w:rsid w:val="002F1A79"/>
    <w:rsid w:val="002F2E1E"/>
    <w:rsid w:val="00304CA7"/>
    <w:rsid w:val="00323BDB"/>
    <w:rsid w:val="003516FB"/>
    <w:rsid w:val="00363F52"/>
    <w:rsid w:val="003C31A3"/>
    <w:rsid w:val="003D5E60"/>
    <w:rsid w:val="003F19D2"/>
    <w:rsid w:val="004526BC"/>
    <w:rsid w:val="0046175C"/>
    <w:rsid w:val="004B13AB"/>
    <w:rsid w:val="004B5782"/>
    <w:rsid w:val="005051A7"/>
    <w:rsid w:val="00506BB2"/>
    <w:rsid w:val="00535490"/>
    <w:rsid w:val="00546460"/>
    <w:rsid w:val="00584201"/>
    <w:rsid w:val="005A1239"/>
    <w:rsid w:val="005D5A44"/>
    <w:rsid w:val="005F038D"/>
    <w:rsid w:val="006037B9"/>
    <w:rsid w:val="006333BC"/>
    <w:rsid w:val="006347D4"/>
    <w:rsid w:val="00673835"/>
    <w:rsid w:val="0067682E"/>
    <w:rsid w:val="0068027D"/>
    <w:rsid w:val="006915D5"/>
    <w:rsid w:val="006928BF"/>
    <w:rsid w:val="00697008"/>
    <w:rsid w:val="006B0465"/>
    <w:rsid w:val="006B4F56"/>
    <w:rsid w:val="006C1E4B"/>
    <w:rsid w:val="006E6CE0"/>
    <w:rsid w:val="006F4B2C"/>
    <w:rsid w:val="00732456"/>
    <w:rsid w:val="0073727D"/>
    <w:rsid w:val="00765883"/>
    <w:rsid w:val="007A0F63"/>
    <w:rsid w:val="007A3019"/>
    <w:rsid w:val="007D530D"/>
    <w:rsid w:val="00804775"/>
    <w:rsid w:val="008229E7"/>
    <w:rsid w:val="00827116"/>
    <w:rsid w:val="00844872"/>
    <w:rsid w:val="00856AAB"/>
    <w:rsid w:val="00861E3C"/>
    <w:rsid w:val="008E0BF6"/>
    <w:rsid w:val="00961C66"/>
    <w:rsid w:val="009E09F9"/>
    <w:rsid w:val="00A02FE9"/>
    <w:rsid w:val="00A0334A"/>
    <w:rsid w:val="00A11806"/>
    <w:rsid w:val="00A67084"/>
    <w:rsid w:val="00A6783F"/>
    <w:rsid w:val="00B07B2F"/>
    <w:rsid w:val="00B3179D"/>
    <w:rsid w:val="00B53EE4"/>
    <w:rsid w:val="00B80B23"/>
    <w:rsid w:val="00BE38D6"/>
    <w:rsid w:val="00C35FAE"/>
    <w:rsid w:val="00C51AD6"/>
    <w:rsid w:val="00C72768"/>
    <w:rsid w:val="00C743F7"/>
    <w:rsid w:val="00C74E65"/>
    <w:rsid w:val="00C950BE"/>
    <w:rsid w:val="00CA0D8D"/>
    <w:rsid w:val="00CF454D"/>
    <w:rsid w:val="00CF63E6"/>
    <w:rsid w:val="00D03E12"/>
    <w:rsid w:val="00D12DC5"/>
    <w:rsid w:val="00D5365E"/>
    <w:rsid w:val="00D729D8"/>
    <w:rsid w:val="00D873A1"/>
    <w:rsid w:val="00D92ED9"/>
    <w:rsid w:val="00DA2874"/>
    <w:rsid w:val="00DA46E6"/>
    <w:rsid w:val="00DB32FE"/>
    <w:rsid w:val="00DD4EBA"/>
    <w:rsid w:val="00E00611"/>
    <w:rsid w:val="00E074DA"/>
    <w:rsid w:val="00E13977"/>
    <w:rsid w:val="00E33AF8"/>
    <w:rsid w:val="00E408E0"/>
    <w:rsid w:val="00E720FE"/>
    <w:rsid w:val="00E91248"/>
    <w:rsid w:val="00EF25F1"/>
    <w:rsid w:val="00F02A47"/>
    <w:rsid w:val="00F21C95"/>
    <w:rsid w:val="00F50EDB"/>
    <w:rsid w:val="00F71237"/>
    <w:rsid w:val="00F74B13"/>
    <w:rsid w:val="00F813D4"/>
    <w:rsid w:val="00F93A79"/>
    <w:rsid w:val="00FC53CC"/>
    <w:rsid w:val="00FE523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E9"/>
    <w:rPr>
      <w:sz w:val="24"/>
      <w:szCs w:val="24"/>
    </w:rPr>
  </w:style>
  <w:style w:type="paragraph" w:styleId="Heading1">
    <w:name w:val="heading 1"/>
    <w:basedOn w:val="Normal"/>
    <w:next w:val="Normal"/>
    <w:link w:val="Heading1Char"/>
    <w:uiPriority w:val="99"/>
    <w:qFormat/>
    <w:rsid w:val="00E13977"/>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9"/>
    <w:qFormat/>
    <w:rsid w:val="00E13977"/>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844872"/>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9"/>
    <w:qFormat/>
    <w:rsid w:val="000D1A52"/>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3977"/>
    <w:rPr>
      <w:rFonts w:ascii="Calibri" w:eastAsia="MS Gothic" w:hAnsi="Calibri" w:cs="Times New Roman"/>
      <w:b/>
      <w:bCs/>
      <w:color w:val="345A8A"/>
      <w:sz w:val="32"/>
      <w:szCs w:val="32"/>
    </w:rPr>
  </w:style>
  <w:style w:type="character" w:customStyle="1" w:styleId="Heading2Char">
    <w:name w:val="Heading 2 Char"/>
    <w:link w:val="Heading2"/>
    <w:uiPriority w:val="99"/>
    <w:locked/>
    <w:rsid w:val="00E13977"/>
    <w:rPr>
      <w:rFonts w:ascii="Calibri" w:eastAsia="MS Gothic" w:hAnsi="Calibri" w:cs="Times New Roman"/>
      <w:b/>
      <w:bCs/>
      <w:color w:val="4F81BD"/>
      <w:sz w:val="26"/>
      <w:szCs w:val="26"/>
    </w:rPr>
  </w:style>
  <w:style w:type="character" w:customStyle="1" w:styleId="Heading3Char">
    <w:name w:val="Heading 3 Char"/>
    <w:link w:val="Heading3"/>
    <w:uiPriority w:val="99"/>
    <w:locked/>
    <w:rsid w:val="00844872"/>
    <w:rPr>
      <w:rFonts w:ascii="Calibri" w:eastAsia="MS Gothic" w:hAnsi="Calibri" w:cs="Times New Roman"/>
      <w:b/>
      <w:bCs/>
      <w:color w:val="4F81BD"/>
    </w:rPr>
  </w:style>
  <w:style w:type="character" w:customStyle="1" w:styleId="Heading4Char">
    <w:name w:val="Heading 4 Char"/>
    <w:link w:val="Heading4"/>
    <w:uiPriority w:val="99"/>
    <w:locked/>
    <w:rsid w:val="000D1A52"/>
    <w:rPr>
      <w:rFonts w:ascii="Calibri" w:eastAsia="MS Gothic" w:hAnsi="Calibri" w:cs="Times New Roman"/>
      <w:b/>
      <w:bCs/>
      <w:i/>
      <w:iCs/>
      <w:color w:val="4F81BD"/>
    </w:rPr>
  </w:style>
  <w:style w:type="paragraph" w:styleId="Header">
    <w:name w:val="header"/>
    <w:basedOn w:val="Normal"/>
    <w:link w:val="HeaderChar"/>
    <w:uiPriority w:val="99"/>
    <w:rsid w:val="00E13977"/>
    <w:pPr>
      <w:tabs>
        <w:tab w:val="center" w:pos="4680"/>
        <w:tab w:val="right" w:pos="9360"/>
      </w:tabs>
    </w:pPr>
    <w:rPr>
      <w:rFonts w:ascii="Calibri" w:hAnsi="Calibri"/>
      <w:sz w:val="22"/>
      <w:szCs w:val="22"/>
    </w:rPr>
  </w:style>
  <w:style w:type="character" w:customStyle="1" w:styleId="HeaderChar">
    <w:name w:val="Header Char"/>
    <w:link w:val="Header"/>
    <w:uiPriority w:val="99"/>
    <w:locked/>
    <w:rsid w:val="00E13977"/>
    <w:rPr>
      <w:rFonts w:ascii="Calibri" w:hAnsi="Calibri" w:cs="Times New Roman"/>
      <w:sz w:val="22"/>
      <w:szCs w:val="22"/>
    </w:rPr>
  </w:style>
  <w:style w:type="paragraph" w:styleId="ListParagraph">
    <w:name w:val="List Paragraph"/>
    <w:basedOn w:val="Normal"/>
    <w:uiPriority w:val="99"/>
    <w:qFormat/>
    <w:rsid w:val="00F93A79"/>
    <w:pPr>
      <w:numPr>
        <w:numId w:val="21"/>
      </w:numPr>
      <w:spacing w:after="200" w:line="276" w:lineRule="auto"/>
      <w:contextualSpacing/>
    </w:pPr>
    <w:rPr>
      <w:szCs w:val="22"/>
      <w:lang w:eastAsia="en-CA"/>
    </w:rPr>
  </w:style>
  <w:style w:type="paragraph" w:styleId="BalloonText">
    <w:name w:val="Balloon Text"/>
    <w:basedOn w:val="Normal"/>
    <w:link w:val="BalloonTextChar"/>
    <w:uiPriority w:val="99"/>
    <w:semiHidden/>
    <w:rsid w:val="00E13977"/>
    <w:rPr>
      <w:rFonts w:ascii="Lucida Grande" w:hAnsi="Lucida Grande" w:cs="Lucida Grande"/>
      <w:sz w:val="18"/>
      <w:szCs w:val="18"/>
    </w:rPr>
  </w:style>
  <w:style w:type="character" w:customStyle="1" w:styleId="BalloonTextChar">
    <w:name w:val="Balloon Text Char"/>
    <w:link w:val="BalloonText"/>
    <w:uiPriority w:val="99"/>
    <w:semiHidden/>
    <w:locked/>
    <w:rsid w:val="00E13977"/>
    <w:rPr>
      <w:rFonts w:ascii="Lucida Grande" w:hAnsi="Lucida Grande" w:cs="Lucida Grande"/>
      <w:sz w:val="18"/>
      <w:szCs w:val="18"/>
    </w:rPr>
  </w:style>
  <w:style w:type="paragraph" w:styleId="Footer">
    <w:name w:val="footer"/>
    <w:basedOn w:val="Normal"/>
    <w:link w:val="FooterChar"/>
    <w:uiPriority w:val="99"/>
    <w:rsid w:val="00E13977"/>
    <w:pPr>
      <w:tabs>
        <w:tab w:val="center" w:pos="4320"/>
        <w:tab w:val="right" w:pos="8640"/>
      </w:tabs>
    </w:pPr>
  </w:style>
  <w:style w:type="character" w:customStyle="1" w:styleId="FooterChar">
    <w:name w:val="Footer Char"/>
    <w:link w:val="Footer"/>
    <w:uiPriority w:val="99"/>
    <w:locked/>
    <w:rsid w:val="00E13977"/>
    <w:rPr>
      <w:rFonts w:cs="Times New Roman"/>
    </w:rPr>
  </w:style>
  <w:style w:type="paragraph" w:styleId="Subtitle">
    <w:name w:val="Subtitle"/>
    <w:basedOn w:val="Normal"/>
    <w:next w:val="Normal"/>
    <w:link w:val="SubtitleChar"/>
    <w:uiPriority w:val="99"/>
    <w:qFormat/>
    <w:rsid w:val="00E13977"/>
    <w:pPr>
      <w:numPr>
        <w:ilvl w:val="1"/>
      </w:numPr>
    </w:pPr>
    <w:rPr>
      <w:rFonts w:ascii="Calibri" w:eastAsia="MS Gothic" w:hAnsi="Calibri"/>
      <w:i/>
      <w:iCs/>
      <w:color w:val="4F81BD"/>
      <w:spacing w:val="15"/>
    </w:rPr>
  </w:style>
  <w:style w:type="character" w:customStyle="1" w:styleId="SubtitleChar">
    <w:name w:val="Subtitle Char"/>
    <w:link w:val="Subtitle"/>
    <w:uiPriority w:val="99"/>
    <w:locked/>
    <w:rsid w:val="00E13977"/>
    <w:rPr>
      <w:rFonts w:ascii="Calibri" w:eastAsia="MS Gothic" w:hAnsi="Calibri" w:cs="Times New Roman"/>
      <w:i/>
      <w:iCs/>
      <w:color w:val="4F81BD"/>
      <w:spacing w:val="15"/>
    </w:rPr>
  </w:style>
  <w:style w:type="paragraph" w:styleId="NoSpacing">
    <w:name w:val="No Spacing"/>
    <w:uiPriority w:val="99"/>
    <w:qFormat/>
    <w:rsid w:val="00E13977"/>
    <w:rPr>
      <w:sz w:val="24"/>
      <w:szCs w:val="24"/>
    </w:rPr>
  </w:style>
  <w:style w:type="paragraph" w:styleId="TOC1">
    <w:name w:val="toc 1"/>
    <w:basedOn w:val="Normal"/>
    <w:next w:val="Normal"/>
    <w:autoRedefine/>
    <w:uiPriority w:val="99"/>
    <w:rsid w:val="00844872"/>
    <w:pPr>
      <w:spacing w:before="120"/>
    </w:pPr>
    <w:rPr>
      <w:b/>
    </w:rPr>
  </w:style>
  <w:style w:type="paragraph" w:styleId="TOC2">
    <w:name w:val="toc 2"/>
    <w:basedOn w:val="Normal"/>
    <w:next w:val="Normal"/>
    <w:autoRedefine/>
    <w:uiPriority w:val="99"/>
    <w:rsid w:val="00844872"/>
    <w:pPr>
      <w:ind w:left="240"/>
    </w:pPr>
    <w:rPr>
      <w:b/>
      <w:sz w:val="22"/>
      <w:szCs w:val="22"/>
    </w:rPr>
  </w:style>
  <w:style w:type="paragraph" w:styleId="TOC3">
    <w:name w:val="toc 3"/>
    <w:basedOn w:val="Normal"/>
    <w:next w:val="Normal"/>
    <w:autoRedefine/>
    <w:uiPriority w:val="99"/>
    <w:rsid w:val="00844872"/>
    <w:pPr>
      <w:ind w:left="480"/>
    </w:pPr>
    <w:rPr>
      <w:sz w:val="22"/>
      <w:szCs w:val="22"/>
    </w:rPr>
  </w:style>
  <w:style w:type="paragraph" w:styleId="TOC4">
    <w:name w:val="toc 4"/>
    <w:basedOn w:val="Normal"/>
    <w:next w:val="Normal"/>
    <w:autoRedefine/>
    <w:uiPriority w:val="99"/>
    <w:rsid w:val="00844872"/>
    <w:pPr>
      <w:ind w:left="720"/>
    </w:pPr>
    <w:rPr>
      <w:sz w:val="20"/>
      <w:szCs w:val="20"/>
    </w:rPr>
  </w:style>
  <w:style w:type="paragraph" w:styleId="TOC5">
    <w:name w:val="toc 5"/>
    <w:basedOn w:val="Normal"/>
    <w:next w:val="Normal"/>
    <w:autoRedefine/>
    <w:uiPriority w:val="99"/>
    <w:rsid w:val="00844872"/>
    <w:pPr>
      <w:ind w:left="960"/>
    </w:pPr>
    <w:rPr>
      <w:sz w:val="20"/>
      <w:szCs w:val="20"/>
    </w:rPr>
  </w:style>
  <w:style w:type="paragraph" w:styleId="TOC6">
    <w:name w:val="toc 6"/>
    <w:basedOn w:val="Normal"/>
    <w:next w:val="Normal"/>
    <w:autoRedefine/>
    <w:uiPriority w:val="99"/>
    <w:rsid w:val="00844872"/>
    <w:pPr>
      <w:ind w:left="1200"/>
    </w:pPr>
    <w:rPr>
      <w:sz w:val="20"/>
      <w:szCs w:val="20"/>
    </w:rPr>
  </w:style>
  <w:style w:type="paragraph" w:styleId="TOC7">
    <w:name w:val="toc 7"/>
    <w:basedOn w:val="Normal"/>
    <w:next w:val="Normal"/>
    <w:autoRedefine/>
    <w:uiPriority w:val="99"/>
    <w:rsid w:val="00844872"/>
    <w:pPr>
      <w:ind w:left="1440"/>
    </w:pPr>
    <w:rPr>
      <w:sz w:val="20"/>
      <w:szCs w:val="20"/>
    </w:rPr>
  </w:style>
  <w:style w:type="paragraph" w:styleId="TOC8">
    <w:name w:val="toc 8"/>
    <w:basedOn w:val="Normal"/>
    <w:next w:val="Normal"/>
    <w:autoRedefine/>
    <w:uiPriority w:val="99"/>
    <w:rsid w:val="00844872"/>
    <w:pPr>
      <w:ind w:left="1680"/>
    </w:pPr>
    <w:rPr>
      <w:sz w:val="20"/>
      <w:szCs w:val="20"/>
    </w:rPr>
  </w:style>
  <w:style w:type="paragraph" w:styleId="TOC9">
    <w:name w:val="toc 9"/>
    <w:basedOn w:val="Normal"/>
    <w:next w:val="Normal"/>
    <w:autoRedefine/>
    <w:uiPriority w:val="99"/>
    <w:rsid w:val="00844872"/>
    <w:pPr>
      <w:ind w:left="1920"/>
    </w:pPr>
    <w:rPr>
      <w:sz w:val="20"/>
      <w:szCs w:val="20"/>
    </w:rPr>
  </w:style>
  <w:style w:type="character" w:styleId="CommentReference">
    <w:name w:val="annotation reference"/>
    <w:uiPriority w:val="99"/>
    <w:semiHidden/>
    <w:rsid w:val="0068027D"/>
    <w:rPr>
      <w:rFonts w:cs="Times New Roman"/>
      <w:sz w:val="18"/>
      <w:szCs w:val="18"/>
    </w:rPr>
  </w:style>
  <w:style w:type="paragraph" w:styleId="CommentText">
    <w:name w:val="annotation text"/>
    <w:basedOn w:val="Normal"/>
    <w:link w:val="CommentTextChar"/>
    <w:uiPriority w:val="99"/>
    <w:semiHidden/>
    <w:rsid w:val="0068027D"/>
  </w:style>
  <w:style w:type="character" w:customStyle="1" w:styleId="CommentTextChar">
    <w:name w:val="Comment Text Char"/>
    <w:link w:val="CommentText"/>
    <w:uiPriority w:val="99"/>
    <w:semiHidden/>
    <w:locked/>
    <w:rsid w:val="0068027D"/>
    <w:rPr>
      <w:rFonts w:cs="Times New Roman"/>
    </w:rPr>
  </w:style>
  <w:style w:type="paragraph" w:styleId="CommentSubject">
    <w:name w:val="annotation subject"/>
    <w:basedOn w:val="CommentText"/>
    <w:next w:val="CommentText"/>
    <w:link w:val="CommentSubjectChar"/>
    <w:uiPriority w:val="99"/>
    <w:semiHidden/>
    <w:rsid w:val="0068027D"/>
    <w:rPr>
      <w:b/>
      <w:bCs/>
      <w:sz w:val="20"/>
      <w:szCs w:val="20"/>
    </w:rPr>
  </w:style>
  <w:style w:type="character" w:customStyle="1" w:styleId="CommentSubjectChar">
    <w:name w:val="Comment Subject Char"/>
    <w:link w:val="CommentSubject"/>
    <w:uiPriority w:val="99"/>
    <w:semiHidden/>
    <w:locked/>
    <w:rsid w:val="0068027D"/>
    <w:rPr>
      <w:rFonts w:cs="Times New Roman"/>
      <w:b/>
      <w:bCs/>
      <w:sz w:val="20"/>
      <w:szCs w:val="20"/>
    </w:rPr>
  </w:style>
  <w:style w:type="paragraph" w:styleId="Title">
    <w:name w:val="Title"/>
    <w:basedOn w:val="Normal"/>
    <w:next w:val="Normal"/>
    <w:link w:val="TitleChar"/>
    <w:uiPriority w:val="99"/>
    <w:qFormat/>
    <w:rsid w:val="006928B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6928BF"/>
    <w:rPr>
      <w:rFonts w:ascii="Calibri" w:eastAsia="MS Gothic" w:hAnsi="Calibri" w:cs="Times New Roman"/>
      <w:color w:val="17365D"/>
      <w:spacing w:val="5"/>
      <w:kern w:val="28"/>
      <w:sz w:val="52"/>
      <w:szCs w:val="52"/>
    </w:rPr>
  </w:style>
  <w:style w:type="character" w:styleId="Hyperlink">
    <w:name w:val="Hyperlink"/>
    <w:uiPriority w:val="99"/>
    <w:rsid w:val="006928BF"/>
    <w:rPr>
      <w:rFonts w:cs="Times New Roman"/>
      <w:color w:val="0000FF"/>
      <w:u w:val="single"/>
    </w:rPr>
  </w:style>
  <w:style w:type="paragraph" w:styleId="NormalWeb">
    <w:name w:val="Normal (Web)"/>
    <w:basedOn w:val="Normal"/>
    <w:uiPriority w:val="99"/>
    <w:semiHidden/>
    <w:rsid w:val="006037B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139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of the Year (POY) Award 2014 – 2015</vt:lpstr>
    </vt:vector>
  </TitlesOfParts>
  <Company>BASF</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of the Year (POY) Award 2014 – 2015</dc:title>
  <dc:creator>Dr. Sandra Friedel</dc:creator>
  <cp:lastModifiedBy>Rashid Mohiuddin</cp:lastModifiedBy>
  <cp:revision>6</cp:revision>
  <cp:lastPrinted>2014-07-18T06:39:00Z</cp:lastPrinted>
  <dcterms:created xsi:type="dcterms:W3CDTF">2014-08-05T03:58:00Z</dcterms:created>
  <dcterms:modified xsi:type="dcterms:W3CDTF">2014-08-05T04:06:00Z</dcterms:modified>
</cp:coreProperties>
</file>